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712F54" w:rsidRDefault="004D18EB">
      <w:pPr>
        <w:spacing w:before="360" w:after="360"/>
        <w:ind w:left="864" w:right="864"/>
        <w:jc w:val="center"/>
      </w:pPr>
      <w:r>
        <w:rPr>
          <w:rFonts w:ascii="Times New Roman" w:eastAsia="Times New Roman" w:hAnsi="Times New Roman" w:cs="Times New Roman"/>
          <w:b/>
          <w:i/>
          <w:smallCaps/>
          <w:color w:val="4F81BD"/>
          <w:sz w:val="56"/>
          <w:szCs w:val="56"/>
        </w:rPr>
        <w:t>Student Activities Fund review board proposal</w:t>
      </w:r>
    </w:p>
    <w:p w:rsidR="00712F54" w:rsidRDefault="004D18EB">
      <w:pPr>
        <w:spacing w:after="200" w:line="276" w:lineRule="auto"/>
        <w:jc w:val="center"/>
      </w:pPr>
      <w:proofErr w:type="spellStart"/>
      <w:r>
        <w:rPr>
          <w:rFonts w:ascii="Times New Roman" w:eastAsia="Times New Roman" w:hAnsi="Times New Roman" w:cs="Times New Roman"/>
          <w:sz w:val="44"/>
          <w:szCs w:val="44"/>
        </w:rPr>
        <w:t>Panchajanya</w:t>
      </w:r>
      <w:proofErr w:type="spellEnd"/>
      <w:r>
        <w:rPr>
          <w:rFonts w:ascii="Times New Roman" w:eastAsia="Times New Roman" w:hAnsi="Times New Roman" w:cs="Times New Roman"/>
          <w:sz w:val="44"/>
          <w:szCs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44"/>
          <w:szCs w:val="44"/>
        </w:rPr>
        <w:t>Vangapandu</w:t>
      </w:r>
      <w:proofErr w:type="spellEnd"/>
    </w:p>
    <w:p w:rsidR="00712F54" w:rsidRDefault="004D18EB">
      <w:pPr>
        <w:spacing w:after="200" w:line="276" w:lineRule="auto"/>
        <w:jc w:val="center"/>
      </w:pPr>
      <w:r>
        <w:rPr>
          <w:rFonts w:ascii="Times New Roman" w:eastAsia="Times New Roman" w:hAnsi="Times New Roman" w:cs="Times New Roman"/>
          <w:sz w:val="44"/>
          <w:szCs w:val="44"/>
        </w:rPr>
        <w:t xml:space="preserve"> Kellen </w:t>
      </w:r>
      <w:proofErr w:type="spellStart"/>
      <w:r>
        <w:rPr>
          <w:rFonts w:ascii="Times New Roman" w:eastAsia="Times New Roman" w:hAnsi="Times New Roman" w:cs="Times New Roman"/>
          <w:sz w:val="44"/>
          <w:szCs w:val="44"/>
        </w:rPr>
        <w:t>Kadakia</w:t>
      </w:r>
      <w:proofErr w:type="spellEnd"/>
    </w:p>
    <w:p w:rsidR="00712F54" w:rsidRDefault="004D18EB">
      <w:pPr>
        <w:spacing w:after="200" w:line="276" w:lineRule="auto"/>
        <w:jc w:val="center"/>
      </w:pPr>
      <w:r>
        <w:rPr>
          <w:rFonts w:ascii="Times New Roman" w:eastAsia="Times New Roman" w:hAnsi="Times New Roman" w:cs="Times New Roman"/>
          <w:sz w:val="44"/>
          <w:szCs w:val="44"/>
        </w:rPr>
        <w:t>Mark Neubauer</w:t>
      </w:r>
    </w:p>
    <w:p w:rsidR="00712F54" w:rsidRDefault="004D18EB">
      <w:pPr>
        <w:spacing w:after="200" w:line="276" w:lineRule="auto"/>
        <w:jc w:val="center"/>
      </w:pPr>
      <w:r>
        <w:rPr>
          <w:rFonts w:ascii="Times New Roman" w:eastAsia="Times New Roman" w:hAnsi="Times New Roman" w:cs="Times New Roman"/>
          <w:sz w:val="24"/>
          <w:szCs w:val="24"/>
        </w:rPr>
        <w:t>Submission Date: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10/02/16</w:t>
      </w:r>
    </w:p>
    <w:p w:rsidR="00712F54" w:rsidRDefault="00712F54">
      <w:pPr>
        <w:spacing w:after="200" w:line="276" w:lineRule="auto"/>
        <w:jc w:val="center"/>
      </w:pPr>
    </w:p>
    <w:p w:rsidR="00712F54" w:rsidRDefault="00712F54">
      <w:pPr>
        <w:spacing w:after="200" w:line="276" w:lineRule="auto"/>
        <w:jc w:val="center"/>
      </w:pPr>
    </w:p>
    <w:p w:rsidR="00712F54" w:rsidRDefault="00712F54">
      <w:pPr>
        <w:spacing w:after="200" w:line="276" w:lineRule="auto"/>
        <w:jc w:val="center"/>
      </w:pPr>
    </w:p>
    <w:p w:rsidR="00712F54" w:rsidRDefault="00712F54">
      <w:pPr>
        <w:spacing w:after="200" w:line="276" w:lineRule="auto"/>
        <w:jc w:val="center"/>
      </w:pPr>
    </w:p>
    <w:p w:rsidR="00712F54" w:rsidRDefault="00712F54">
      <w:pPr>
        <w:spacing w:after="200" w:line="276" w:lineRule="auto"/>
        <w:jc w:val="center"/>
      </w:pPr>
    </w:p>
    <w:p w:rsidR="00712F54" w:rsidRDefault="00712F54">
      <w:pPr>
        <w:spacing w:after="200" w:line="276" w:lineRule="auto"/>
        <w:jc w:val="center"/>
      </w:pPr>
    </w:p>
    <w:p w:rsidR="00712F54" w:rsidRDefault="004D18EB">
      <w:pPr>
        <w:spacing w:after="200" w:line="276" w:lineRule="auto"/>
        <w:jc w:val="center"/>
      </w:pPr>
      <w:r>
        <w:rPr>
          <w:rFonts w:ascii="Times New Roman" w:eastAsia="Times New Roman" w:hAnsi="Times New Roman" w:cs="Times New Roman"/>
          <w:sz w:val="42"/>
          <w:szCs w:val="42"/>
        </w:rPr>
        <w:t>"Project Highlander: an Outdoor Sculpture Proposal"</w:t>
      </w:r>
    </w:p>
    <w:p w:rsidR="00712F54" w:rsidRDefault="004D18EB">
      <w:r>
        <w:br w:type="page"/>
      </w:r>
    </w:p>
    <w:p w:rsidR="00712F54" w:rsidRDefault="00712F54">
      <w:pPr>
        <w:spacing w:after="200" w:line="276" w:lineRule="auto"/>
      </w:pPr>
    </w:p>
    <w:p w:rsidR="00712F54" w:rsidRDefault="004D18EB">
      <w:pPr>
        <w:pStyle w:val="Heading1"/>
        <w:spacing w:before="240" w:after="0" w:line="276" w:lineRule="auto"/>
        <w:contextualSpacing w:val="0"/>
      </w:pPr>
      <w:r>
        <w:rPr>
          <w:rFonts w:ascii="Cambria" w:eastAsia="Cambria" w:hAnsi="Cambria" w:cs="Cambria"/>
          <w:smallCaps/>
          <w:color w:val="4F81BD"/>
          <w:sz w:val="36"/>
          <w:szCs w:val="36"/>
        </w:rPr>
        <w:t>Introduction</w:t>
      </w:r>
    </w:p>
    <w:p w:rsidR="00712F54" w:rsidRDefault="00712F54">
      <w:pPr>
        <w:spacing w:after="0" w:line="480" w:lineRule="auto"/>
        <w:jc w:val="both"/>
      </w:pPr>
    </w:p>
    <w:p w:rsidR="00712F54" w:rsidRDefault="004D18EB">
      <w:pPr>
        <w:spacing w:after="0" w:line="480" w:lineRule="auto"/>
        <w:ind w:firstLine="72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New Jersey Institute of Technology, though a premier university for those pursuing a career in various STEM fields, has areas that could use improvement. One such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area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school </w:t>
      </w:r>
      <w:r>
        <w:rPr>
          <w:rFonts w:ascii="Times New Roman" w:eastAsia="Times New Roman" w:hAnsi="Times New Roman" w:cs="Times New Roman"/>
          <w:sz w:val="24"/>
          <w:szCs w:val="24"/>
        </w:rPr>
        <w:t>spirit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overall student happiness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As of 2015, according to the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Princet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 Review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NJIT ranks </w:t>
      </w:r>
      <w:r>
        <w:rPr>
          <w:rFonts w:ascii="Times New Roman" w:eastAsia="Times New Roman" w:hAnsi="Times New Roman" w:cs="Times New Roman"/>
          <w:sz w:val="24"/>
          <w:szCs w:val="24"/>
        </w:rPr>
        <w:t>3rd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for unhappiest college students, and according to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 Daily Caller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NJIT has the 19th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z w:val="24"/>
          <w:szCs w:val="24"/>
        </w:rPr>
        <w:t>ugliest college campus in America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z w:val="24"/>
          <w:szCs w:val="24"/>
        </w:rPr>
        <w:t>. NJIT’s campus has been described as “bleak,” “gloomy,”  “dull,” and “boring.” This sort of reputation about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campus contributes to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poor </w:t>
      </w:r>
      <w:r>
        <w:rPr>
          <w:rFonts w:ascii="Times New Roman" w:eastAsia="Times New Roman" w:hAnsi="Times New Roman" w:cs="Times New Roman"/>
          <w:sz w:val="24"/>
          <w:szCs w:val="24"/>
        </w:rPr>
        <w:t>morale and can even deter students from applying to NJIT.</w:t>
      </w:r>
    </w:p>
    <w:p w:rsidR="00712F54" w:rsidRDefault="00712F54">
      <w:pPr>
        <w:spacing w:after="0" w:line="480" w:lineRule="auto"/>
      </w:pPr>
    </w:p>
    <w:p w:rsidR="00712F54" w:rsidRDefault="00712F54">
      <w:pPr>
        <w:spacing w:after="0" w:line="480" w:lineRule="auto"/>
      </w:pPr>
    </w:p>
    <w:p w:rsidR="00712F54" w:rsidRDefault="004D18EB">
      <w:pPr>
        <w:pStyle w:val="Heading1"/>
        <w:spacing w:before="240" w:after="0" w:line="276" w:lineRule="auto"/>
        <w:contextualSpacing w:val="0"/>
      </w:pPr>
      <w:bookmarkStart w:id="0" w:name="_4jygn6vbj984" w:colFirst="0" w:colLast="0"/>
      <w:bookmarkEnd w:id="0"/>
      <w:r>
        <w:rPr>
          <w:rFonts w:ascii="Cambria" w:eastAsia="Cambria" w:hAnsi="Cambria" w:cs="Cambria"/>
          <w:smallCaps/>
          <w:color w:val="4F81BD"/>
          <w:sz w:val="36"/>
          <w:szCs w:val="36"/>
        </w:rPr>
        <w:t>Significance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12F54" w:rsidRDefault="00712F54">
      <w:pPr>
        <w:spacing w:after="0" w:line="480" w:lineRule="auto"/>
      </w:pPr>
    </w:p>
    <w:p w:rsidR="00712F54" w:rsidRDefault="004D18EB">
      <w:pPr>
        <w:spacing w:after="0" w:line="480" w:lineRule="auto"/>
        <w:ind w:firstLine="72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One of the main sources of school spirit for colleges and universities is through sports teams. For example, the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large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turnout to football games at Rutgers University brings the college community together and helps students at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this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universities to </w:t>
      </w:r>
      <w:r>
        <w:rPr>
          <w:rFonts w:ascii="Times New Roman" w:eastAsia="Times New Roman" w:hAnsi="Times New Roman" w:cs="Times New Roman"/>
          <w:sz w:val="24"/>
          <w:szCs w:val="24"/>
        </w:rPr>
        <w:t>have a stronger bond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It is important that students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strongly identify with the mascot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symbol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r>
        <w:rPr>
          <w:rFonts w:ascii="Times New Roman" w:eastAsia="Times New Roman" w:hAnsi="Times New Roman" w:cs="Times New Roman"/>
          <w:sz w:val="24"/>
          <w:szCs w:val="24"/>
        </w:rPr>
        <w:t>their school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Most people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even those that don’t attend the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school, has </w:t>
      </w:r>
      <w:r>
        <w:rPr>
          <w:rFonts w:ascii="Times New Roman" w:eastAsia="Times New Roman" w:hAnsi="Times New Roman" w:cs="Times New Roman"/>
          <w:sz w:val="24"/>
          <w:szCs w:val="24"/>
        </w:rPr>
        <w:t>heard of the 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utgers University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Scarlet Knights. </w:t>
      </w:r>
    </w:p>
    <w:p w:rsidR="00712F54" w:rsidRDefault="004D18EB">
      <w:pPr>
        <w:spacing w:after="0" w:line="480" w:lineRule="auto"/>
        <w:ind w:firstLine="72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School spirit often comes with a physical display of the school colors and the school mascot in a pivotal and central part of the school’s campus. Some school’s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mascots are synonymous with the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school’s names such as the Princeton Tigers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or aforementioned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Rutgers Scarlet Knight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At </w:t>
      </w:r>
      <w:r>
        <w:rPr>
          <w:rFonts w:ascii="Times New Roman" w:eastAsia="Times New Roman" w:hAnsi="Times New Roman" w:cs="Times New Roman"/>
          <w:sz w:val="24"/>
          <w:szCs w:val="24"/>
        </w:rPr>
        <w:t>New Jersey Institute of Technology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many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fresh</w:t>
      </w:r>
      <w:r>
        <w:rPr>
          <w:rFonts w:ascii="Times New Roman" w:eastAsia="Times New Roman" w:hAnsi="Times New Roman" w:cs="Times New Roman"/>
          <w:sz w:val="24"/>
          <w:szCs w:val="24"/>
        </w:rPr>
        <w:t>men are unaware 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hat the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school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mascot was a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Highlander, and some of them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don’t </w:t>
      </w:r>
      <w:r>
        <w:rPr>
          <w:rFonts w:ascii="Times New Roman" w:eastAsia="Times New Roman" w:hAnsi="Times New Roman" w:cs="Times New Roman"/>
          <w:sz w:val="24"/>
          <w:szCs w:val="24"/>
        </w:rPr>
        <w:t>even 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now what a Highlander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is. This is not due to the lack of quality in our sports teams; there is simply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  lack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of awareness of the Highlander mascot. If NJIT is going support and showcase its sports teams, it needs to make a greater effort to solidify the 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onnection its students have with the Highlander. </w:t>
      </w:r>
    </w:p>
    <w:p w:rsidR="00712F54" w:rsidRDefault="004D18EB">
      <w:pPr>
        <w:spacing w:after="0" w:line="480" w:lineRule="auto"/>
        <w:ind w:firstLine="72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lack of school spirit is amplified by the fact that the NJIT Highlander is not boldly displayed on central parts of campus.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building signs and </w:t>
      </w:r>
      <w:r>
        <w:rPr>
          <w:rFonts w:ascii="Times New Roman" w:eastAsia="Times New Roman" w:hAnsi="Times New Roman" w:cs="Times New Roman"/>
          <w:sz w:val="24"/>
          <w:szCs w:val="24"/>
        </w:rPr>
        <w:t>pennants on the street lights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show the </w:t>
      </w:r>
      <w:r w:rsidR="004F6377">
        <w:rPr>
          <w:rFonts w:ascii="Times New Roman" w:eastAsia="Times New Roman" w:hAnsi="Times New Roman" w:cs="Times New Roman"/>
          <w:sz w:val="24"/>
          <w:szCs w:val="24"/>
        </w:rPr>
        <w:t xml:space="preserve">iconic red </w:t>
      </w:r>
      <w:r>
        <w:rPr>
          <w:rFonts w:ascii="Times New Roman" w:eastAsia="Times New Roman" w:hAnsi="Times New Roman" w:cs="Times New Roman"/>
          <w:sz w:val="24"/>
          <w:szCs w:val="24"/>
        </w:rPr>
        <w:t>“NJI</w:t>
      </w:r>
      <w:r>
        <w:rPr>
          <w:rFonts w:ascii="Times New Roman" w:eastAsia="Times New Roman" w:hAnsi="Times New Roman" w:cs="Times New Roman"/>
          <w:sz w:val="24"/>
          <w:szCs w:val="24"/>
        </w:rPr>
        <w:t>T” logo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with the signature curved underline that connects to the “T</w:t>
      </w:r>
      <w:r>
        <w:rPr>
          <w:rFonts w:ascii="Times New Roman" w:eastAsia="Times New Roman" w:hAnsi="Times New Roman" w:cs="Times New Roman"/>
          <w:sz w:val="24"/>
          <w:szCs w:val="24"/>
        </w:rPr>
        <w:t>” (see Fig.1)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712F54" w:rsidRDefault="00712F54">
      <w:pPr>
        <w:spacing w:after="0" w:line="480" w:lineRule="auto"/>
      </w:pPr>
    </w:p>
    <w:p w:rsidR="00712F54" w:rsidRDefault="004D18EB">
      <w:pPr>
        <w:spacing w:after="0" w:line="480" w:lineRule="auto"/>
      </w:pPr>
      <w:r>
        <w:rPr>
          <w:noProof/>
        </w:rPr>
        <w:drawing>
          <wp:anchor distT="0" distB="0" distL="0" distR="0" simplePos="0" relativeHeight="251658240" behindDoc="0" locked="0" layoutInCell="0" hidden="0" allowOverlap="1">
            <wp:simplePos x="0" y="0"/>
            <wp:positionH relativeFrom="margin">
              <wp:posOffset>1228725</wp:posOffset>
            </wp:positionH>
            <wp:positionV relativeFrom="paragraph">
              <wp:posOffset>9525</wp:posOffset>
            </wp:positionV>
            <wp:extent cx="3486150" cy="1681163"/>
            <wp:effectExtent l="0" t="0" r="0" b="0"/>
            <wp:wrapSquare wrapText="bothSides" distT="0" distB="0" distL="0" distR="0"/>
            <wp:docPr id="2" name="image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6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16811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12F54" w:rsidRDefault="00712F54">
      <w:pPr>
        <w:spacing w:after="0" w:line="480" w:lineRule="auto"/>
      </w:pPr>
    </w:p>
    <w:p w:rsidR="00712F54" w:rsidRDefault="00712F54">
      <w:pPr>
        <w:spacing w:after="0" w:line="480" w:lineRule="auto"/>
        <w:jc w:val="both"/>
      </w:pPr>
    </w:p>
    <w:p w:rsidR="00712F54" w:rsidRDefault="004D18EB">
      <w:pPr>
        <w:spacing w:after="0" w:line="480" w:lineRule="auto"/>
        <w:ind w:firstLine="72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712F54" w:rsidRDefault="00712F54">
      <w:pPr>
        <w:spacing w:after="200" w:line="240" w:lineRule="auto"/>
        <w:jc w:val="center"/>
      </w:pPr>
    </w:p>
    <w:p w:rsidR="004F6377" w:rsidRDefault="004F6377">
      <w:pPr>
        <w:spacing w:after="200" w:line="240" w:lineRule="auto"/>
        <w:jc w:val="center"/>
        <w:rPr>
          <w:b/>
          <w:i/>
          <w:sz w:val="18"/>
          <w:szCs w:val="18"/>
        </w:rPr>
      </w:pPr>
    </w:p>
    <w:p w:rsidR="00712F54" w:rsidRDefault="004D18EB">
      <w:pPr>
        <w:spacing w:after="200" w:line="240" w:lineRule="auto"/>
        <w:jc w:val="center"/>
      </w:pPr>
      <w:r>
        <w:rPr>
          <w:b/>
          <w:i/>
          <w:sz w:val="18"/>
          <w:szCs w:val="18"/>
        </w:rPr>
        <w:t xml:space="preserve">Fig. 1 </w:t>
      </w:r>
      <w:r>
        <w:rPr>
          <w:i/>
          <w:sz w:val="18"/>
          <w:szCs w:val="18"/>
        </w:rPr>
        <w:t>NJIT logo commonly displayed on campus</w:t>
      </w:r>
    </w:p>
    <w:p w:rsidR="00712F54" w:rsidRDefault="00712F54">
      <w:pPr>
        <w:spacing w:after="0" w:line="480" w:lineRule="auto"/>
        <w:jc w:val="center"/>
      </w:pPr>
    </w:p>
    <w:p w:rsidR="00712F54" w:rsidRDefault="00712F54">
      <w:pPr>
        <w:spacing w:after="0" w:line="480" w:lineRule="auto"/>
        <w:ind w:firstLine="720"/>
        <w:jc w:val="both"/>
      </w:pPr>
    </w:p>
    <w:p w:rsidR="00712F54" w:rsidRDefault="004D18EB">
      <w:pPr>
        <w:spacing w:after="0" w:line="480" w:lineRule="auto"/>
        <w:ind w:firstLine="72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 addition to a lack of spirit, NJIT also doesn’t have a central landmark on </w:t>
      </w:r>
      <w:r>
        <w:rPr>
          <w:rFonts w:ascii="Times New Roman" w:eastAsia="Times New Roman" w:hAnsi="Times New Roman" w:cs="Times New Roman"/>
          <w:sz w:val="24"/>
          <w:szCs w:val="24"/>
        </w:rPr>
        <w:t>its campus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The only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landmarks </w:t>
      </w:r>
      <w:r>
        <w:rPr>
          <w:rFonts w:ascii="Times New Roman" w:eastAsia="Times New Roman" w:hAnsi="Times New Roman" w:cs="Times New Roman"/>
          <w:sz w:val="24"/>
          <w:szCs w:val="24"/>
        </w:rPr>
        <w:t>on 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JIT’s campus are the red sign in front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Eberhardt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Hall and the clock tower between the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ampus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enter and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Fenster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Hall. Both of these, however, are off to the side and corner of the campus. The true center 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 campus, the plaza between the upper and lower </w:t>
      </w:r>
      <w:r>
        <w:rPr>
          <w:rFonts w:ascii="Times New Roman" w:eastAsia="Times New Roman" w:hAnsi="Times New Roman" w:cs="Times New Roman"/>
          <w:sz w:val="24"/>
          <w:szCs w:val="24"/>
        </w:rPr>
        <w:t>greens, is fairly unremarkable.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Statues and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sculptures are seen as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 active part of campus liveliness. Some universities have statutes that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symbol of pride, </w:t>
      </w:r>
      <w:r>
        <w:rPr>
          <w:rFonts w:ascii="Times New Roman" w:eastAsia="Times New Roman" w:hAnsi="Times New Roman" w:cs="Times New Roman"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ch as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RevolUtionary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Monument at Rutgers-New Brunswick (see Fig.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If NJIT installed a similar monument that actively showcased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the Highlander mascot, it would serve to promote a stronger identity and boos the school spirit of the student body.</w:t>
      </w:r>
    </w:p>
    <w:p w:rsidR="00712F54" w:rsidRDefault="004D18EB">
      <w:pPr>
        <w:spacing w:after="0" w:line="480" w:lineRule="auto"/>
        <w:ind w:firstLine="72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114300" distB="114300" distL="114300" distR="114300" simplePos="0" relativeHeight="251659264" behindDoc="0" locked="0" layoutInCell="0" hidden="0" allowOverlap="1">
            <wp:simplePos x="0" y="0"/>
            <wp:positionH relativeFrom="margin">
              <wp:posOffset>3086100</wp:posOffset>
            </wp:positionH>
            <wp:positionV relativeFrom="paragraph">
              <wp:posOffset>133350</wp:posOffset>
            </wp:positionV>
            <wp:extent cx="3252503" cy="2162175"/>
            <wp:effectExtent l="0" t="0" r="0" b="0"/>
            <wp:wrapSquare wrapText="bothSides" distT="114300" distB="114300" distL="114300" distR="114300"/>
            <wp:docPr id="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2503" cy="2162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288" behindDoc="0" locked="0" layoutInCell="0" hidden="0" allowOverlap="1">
            <wp:simplePos x="0" y="0"/>
            <wp:positionH relativeFrom="margin">
              <wp:posOffset>-542924</wp:posOffset>
            </wp:positionH>
            <wp:positionV relativeFrom="paragraph">
              <wp:posOffset>247650</wp:posOffset>
            </wp:positionV>
            <wp:extent cx="3743325" cy="2166314"/>
            <wp:effectExtent l="0" t="0" r="0" b="0"/>
            <wp:wrapSquare wrapText="bothSides" distT="0" distB="0" distL="0" distR="0"/>
            <wp:docPr id="12" name="image23.jpg" descr="C:\Users\Admin\Downloads\RU Sign Dimension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 descr="C:\Users\Admin\Downloads\RU Sign Dimensions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1663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12F54" w:rsidRDefault="00712F54">
      <w:pPr>
        <w:spacing w:after="200" w:line="240" w:lineRule="auto"/>
      </w:pPr>
    </w:p>
    <w:p w:rsidR="00712F54" w:rsidRDefault="004D18EB">
      <w:pPr>
        <w:spacing w:after="200" w:line="240" w:lineRule="auto"/>
        <w:jc w:val="center"/>
      </w:pPr>
      <w:r>
        <w:rPr>
          <w:b/>
          <w:i/>
          <w:sz w:val="18"/>
          <w:szCs w:val="18"/>
        </w:rPr>
        <w:t>Fig. 2</w:t>
      </w:r>
      <w:r>
        <w:rPr>
          <w:i/>
          <w:sz w:val="18"/>
          <w:szCs w:val="18"/>
        </w:rPr>
        <w:t xml:space="preserve"> Rutgers-New Brunswick "</w:t>
      </w:r>
      <w:proofErr w:type="spellStart"/>
      <w:r>
        <w:rPr>
          <w:i/>
          <w:sz w:val="18"/>
          <w:szCs w:val="18"/>
        </w:rPr>
        <w:t>RevolUtionary</w:t>
      </w:r>
      <w:proofErr w:type="spellEnd"/>
      <w:r>
        <w:rPr>
          <w:i/>
          <w:sz w:val="18"/>
          <w:szCs w:val="18"/>
        </w:rPr>
        <w:t xml:space="preserve">" Monument </w:t>
      </w:r>
    </w:p>
    <w:p w:rsidR="00712F54" w:rsidRDefault="00712F54">
      <w:pPr>
        <w:spacing w:after="200" w:line="240" w:lineRule="auto"/>
        <w:jc w:val="center"/>
      </w:pPr>
    </w:p>
    <w:p w:rsidR="00712F54" w:rsidRDefault="00712F54">
      <w:pPr>
        <w:spacing w:after="200" w:line="240" w:lineRule="auto"/>
        <w:jc w:val="center"/>
      </w:pPr>
    </w:p>
    <w:p w:rsidR="00712F54" w:rsidRDefault="00712F54">
      <w:pPr>
        <w:spacing w:after="200" w:line="240" w:lineRule="auto"/>
        <w:jc w:val="center"/>
      </w:pPr>
    </w:p>
    <w:p w:rsidR="00712F54" w:rsidRDefault="004D18EB">
      <w:pPr>
        <w:pStyle w:val="Heading1"/>
        <w:spacing w:before="240" w:after="0" w:line="276" w:lineRule="auto"/>
        <w:contextualSpacing w:val="0"/>
      </w:pPr>
      <w:bookmarkStart w:id="1" w:name="_2rn1qncsyid9" w:colFirst="0" w:colLast="0"/>
      <w:bookmarkEnd w:id="1"/>
      <w:r>
        <w:rPr>
          <w:rFonts w:ascii="Cambria" w:eastAsia="Cambria" w:hAnsi="Cambria" w:cs="Cambria"/>
          <w:smallCaps/>
          <w:color w:val="4F81BD"/>
          <w:sz w:val="36"/>
          <w:szCs w:val="36"/>
        </w:rPr>
        <w:t>Solution</w:t>
      </w:r>
    </w:p>
    <w:p w:rsidR="00712F54" w:rsidRDefault="00712F54">
      <w:pPr>
        <w:spacing w:after="0" w:line="480" w:lineRule="auto"/>
        <w:jc w:val="both"/>
      </w:pPr>
    </w:p>
    <w:p w:rsidR="00712F54" w:rsidRDefault="004D18EB">
      <w:pPr>
        <w:spacing w:after="0" w:line="480" w:lineRule="auto"/>
        <w:ind w:firstLine="72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There are a series of new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capital investments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 campus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that will greatly improve the school as well as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make it more visually appealing.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main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aspects of this initiative include the new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Wellness and Events (WEC)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center, the new 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ife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ciences and Enginee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ring building, and the renovation of </w:t>
      </w:r>
      <w:r>
        <w:rPr>
          <w:rFonts w:ascii="Times New Roman" w:eastAsia="Times New Roman" w:hAnsi="Times New Roman" w:cs="Times New Roman"/>
          <w:sz w:val="24"/>
          <w:szCs w:val="24"/>
        </w:rPr>
        <w:t>the Central King Building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With this proposal, we would like to contribute to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this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initiative by beautifying the central plaza area of the campus. The goal is to create a new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landmark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the </w:t>
      </w:r>
      <w:r>
        <w:rPr>
          <w:rFonts w:ascii="Times New Roman" w:eastAsia="Times New Roman" w:hAnsi="Times New Roman" w:cs="Times New Roman"/>
          <w:sz w:val="24"/>
          <w:szCs w:val="24"/>
        </w:rPr>
        <w:t>center of campus</w:t>
      </w:r>
      <w:r>
        <w:rPr>
          <w:rFonts w:ascii="Times New Roman" w:eastAsia="Times New Roman" w:hAnsi="Times New Roman" w:cs="Times New Roman"/>
          <w:sz w:val="24"/>
          <w:szCs w:val="24"/>
        </w:rPr>
        <w:t>, a place wh</w:t>
      </w:r>
      <w:r>
        <w:rPr>
          <w:rFonts w:ascii="Times New Roman" w:eastAsia="Times New Roman" w:hAnsi="Times New Roman" w:cs="Times New Roman"/>
          <w:sz w:val="24"/>
          <w:szCs w:val="24"/>
        </w:rPr>
        <w:t>ere students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will see a prominent display of school spirit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712F54" w:rsidRDefault="004D18EB">
      <w:pPr>
        <w:spacing w:after="0" w:line="480" w:lineRule="auto"/>
        <w:ind w:firstLine="72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This proposal advocates for the purchase and installation of a large sculpture </w:t>
      </w:r>
      <w:r>
        <w:rPr>
          <w:rFonts w:ascii="Times New Roman" w:eastAsia="Times New Roman" w:hAnsi="Times New Roman" w:cs="Times New Roman"/>
          <w:sz w:val="24"/>
          <w:szCs w:val="24"/>
        </w:rPr>
        <w:t>of the Highlander logo (</w:t>
      </w:r>
      <w:r>
        <w:rPr>
          <w:rFonts w:ascii="Times New Roman" w:eastAsia="Times New Roman" w:hAnsi="Times New Roman" w:cs="Times New Roman"/>
          <w:sz w:val="24"/>
          <w:szCs w:val="24"/>
        </w:rPr>
        <w:t>see Fig. 3)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The logo in question consists of the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ighlander mascot parading the front with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his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sword going through the “NJIT” letters. This design resonates more with NJIT school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spiri</w:t>
      </w:r>
      <w:r>
        <w:rPr>
          <w:rFonts w:ascii="Times New Roman" w:eastAsia="Times New Roman" w:hAnsi="Times New Roman" w:cs="Times New Roman"/>
          <w:sz w:val="24"/>
          <w:szCs w:val="24"/>
        </w:rPr>
        <w:t>t than the official NJIT logo (Fig. 1). Prominently displayed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 its centralized location, it could become the very centerpiece of school pride that NJIT. This ide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has </w:t>
      </w:r>
      <w:r>
        <w:rPr>
          <w:rFonts w:ascii="Times New Roman" w:eastAsia="Times New Roman" w:hAnsi="Times New Roman" w:cs="Times New Roman"/>
          <w:sz w:val="24"/>
          <w:szCs w:val="24"/>
        </w:rPr>
        <w:t>been successful when implemented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 other universities and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will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have the same effect </w:t>
      </w:r>
      <w:r>
        <w:rPr>
          <w:rFonts w:ascii="Times New Roman" w:eastAsia="Times New Roman" w:hAnsi="Times New Roman" w:cs="Times New Roman"/>
          <w:sz w:val="24"/>
          <w:szCs w:val="24"/>
        </w:rPr>
        <w:t>at New Jersey Institute of Technology</w:t>
      </w:r>
      <w:r>
        <w:rPr>
          <w:rFonts w:ascii="Times New Roman" w:eastAsia="Times New Roman" w:hAnsi="Times New Roman" w:cs="Times New Roman"/>
          <w:sz w:val="24"/>
          <w:szCs w:val="24"/>
        </w:rPr>
        <w:t>. The bright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colors and </w:t>
      </w:r>
      <w:r>
        <w:rPr>
          <w:rFonts w:ascii="Times New Roman" w:eastAsia="Times New Roman" w:hAnsi="Times New Roman" w:cs="Times New Roman"/>
          <w:sz w:val="24"/>
          <w:szCs w:val="24"/>
        </w:rPr>
        <w:t>prominence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of the school mascot could create 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rallying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point before every home game, </w:t>
      </w:r>
      <w:r>
        <w:rPr>
          <w:rFonts w:ascii="Times New Roman" w:eastAsia="Times New Roman" w:hAnsi="Times New Roman" w:cs="Times New Roman"/>
          <w:sz w:val="24"/>
          <w:szCs w:val="24"/>
        </w:rPr>
        <w:t>during 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ighlander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ames and other outdoor events hosted by the school, before finals, a meeting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place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tours, and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location </w:t>
      </w:r>
      <w:r>
        <w:rPr>
          <w:rFonts w:ascii="Times New Roman" w:eastAsia="Times New Roman" w:hAnsi="Times New Roman" w:cs="Times New Roman"/>
          <w:sz w:val="24"/>
          <w:szCs w:val="24"/>
        </w:rPr>
        <w:t>to make students feel more at home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The NJIT Highlander sculpture can establish new traditions for all future students, such symbol of luck before our exams, to representing the school message that a highlander means a warrior and that there is a warrior in each of NJIT’s students.</w:t>
      </w:r>
    </w:p>
    <w:p w:rsidR="00712F54" w:rsidRDefault="004D18EB">
      <w:pPr>
        <w:spacing w:after="240" w:line="480" w:lineRule="auto"/>
      </w:pPr>
      <w:r>
        <w:rPr>
          <w:noProof/>
        </w:rPr>
        <w:drawing>
          <wp:anchor distT="0" distB="0" distL="0" distR="0" simplePos="0" relativeHeight="251661312" behindDoc="0" locked="0" layoutInCell="0" hidden="0" allowOverlap="1">
            <wp:simplePos x="0" y="0"/>
            <wp:positionH relativeFrom="margin">
              <wp:posOffset>171450</wp:posOffset>
            </wp:positionH>
            <wp:positionV relativeFrom="paragraph">
              <wp:posOffset>180975</wp:posOffset>
            </wp:positionV>
            <wp:extent cx="4991100" cy="3238500"/>
            <wp:effectExtent l="0" t="0" r="0" b="0"/>
            <wp:wrapSquare wrapText="bothSides" distT="0" distB="0" distL="0" distR="0"/>
            <wp:docPr id="8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8"/>
                    <a:srcRect b="8108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23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12F54" w:rsidRDefault="00712F54">
      <w:pPr>
        <w:spacing w:after="240" w:line="480" w:lineRule="auto"/>
      </w:pPr>
    </w:p>
    <w:p w:rsidR="00712F54" w:rsidRDefault="00712F54">
      <w:pPr>
        <w:spacing w:after="240" w:line="480" w:lineRule="auto"/>
      </w:pPr>
    </w:p>
    <w:p w:rsidR="00712F54" w:rsidRDefault="00712F54">
      <w:pPr>
        <w:spacing w:after="240" w:line="480" w:lineRule="auto"/>
      </w:pPr>
    </w:p>
    <w:p w:rsidR="00712F54" w:rsidRDefault="00712F54">
      <w:pPr>
        <w:spacing w:after="0" w:line="480" w:lineRule="auto"/>
      </w:pPr>
    </w:p>
    <w:p w:rsidR="00712F54" w:rsidRDefault="00712F54">
      <w:pPr>
        <w:spacing w:after="0" w:line="480" w:lineRule="auto"/>
      </w:pPr>
    </w:p>
    <w:p w:rsidR="00712F54" w:rsidRDefault="00712F54">
      <w:pPr>
        <w:spacing w:after="0" w:line="480" w:lineRule="auto"/>
      </w:pPr>
    </w:p>
    <w:p w:rsidR="00712F54" w:rsidRDefault="00712F54">
      <w:pPr>
        <w:spacing w:after="0" w:line="480" w:lineRule="auto"/>
      </w:pPr>
    </w:p>
    <w:p w:rsidR="004F6377" w:rsidRDefault="004F6377">
      <w:pPr>
        <w:spacing w:after="200" w:line="240" w:lineRule="auto"/>
        <w:jc w:val="center"/>
        <w:rPr>
          <w:b/>
          <w:i/>
          <w:sz w:val="18"/>
          <w:szCs w:val="18"/>
        </w:rPr>
      </w:pPr>
    </w:p>
    <w:p w:rsidR="00712F54" w:rsidRDefault="004D18EB">
      <w:pPr>
        <w:spacing w:after="200" w:line="240" w:lineRule="auto"/>
        <w:jc w:val="center"/>
      </w:pPr>
      <w:r>
        <w:rPr>
          <w:b/>
          <w:i/>
          <w:sz w:val="18"/>
          <w:szCs w:val="18"/>
        </w:rPr>
        <w:t xml:space="preserve">Fig 3. </w:t>
      </w:r>
      <w:r>
        <w:rPr>
          <w:i/>
          <w:sz w:val="18"/>
          <w:szCs w:val="18"/>
        </w:rPr>
        <w:t xml:space="preserve">NJIT Highlander logo that will serve as the inspiration for the proposed statue </w:t>
      </w:r>
    </w:p>
    <w:p w:rsidR="004D18EB" w:rsidRDefault="004D18EB">
      <w:pPr>
        <w:spacing w:after="24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          </w:t>
      </w:r>
    </w:p>
    <w:p w:rsidR="004D18EB" w:rsidRDefault="004D18EB">
      <w:pPr>
        <w:spacing w:after="24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D18EB" w:rsidRDefault="004D18EB">
      <w:pPr>
        <w:spacing w:after="24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12F54" w:rsidRDefault="004D18EB" w:rsidP="004D18EB">
      <w:pPr>
        <w:spacing w:after="240" w:line="480" w:lineRule="auto"/>
        <w:ind w:firstLine="720"/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There are specifications that should be met in order to have a successful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sculpture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that instills the ideas of NJIT. The first one is size. If </w:t>
      </w:r>
      <w:r>
        <w:rPr>
          <w:rFonts w:ascii="Times New Roman" w:eastAsia="Times New Roman" w:hAnsi="Times New Roman" w:cs="Times New Roman"/>
          <w:sz w:val="24"/>
          <w:szCs w:val="24"/>
        </w:rPr>
        <w:t>it is too small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not easily noticed will defeat its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purpose. </w:t>
      </w:r>
      <w:r>
        <w:rPr>
          <w:rFonts w:ascii="Times New Roman" w:eastAsia="Times New Roman" w:hAnsi="Times New Roman" w:cs="Times New Roman"/>
          <w:sz w:val="24"/>
          <w:szCs w:val="24"/>
        </w:rPr>
        <w:t>It should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large and bold enough that it can be seen from the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onors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building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all the way to the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Library, to </w:t>
      </w:r>
      <w:r>
        <w:rPr>
          <w:rFonts w:ascii="Times New Roman" w:eastAsia="Times New Roman" w:hAnsi="Times New Roman" w:cs="Times New Roman"/>
          <w:sz w:val="24"/>
          <w:szCs w:val="24"/>
        </w:rPr>
        <w:t>ensure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maximum visibility 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campus. </w:t>
      </w:r>
      <w:r>
        <w:rPr>
          <w:rFonts w:ascii="Times New Roman" w:eastAsia="Times New Roman" w:hAnsi="Times New Roman" w:cs="Times New Roman"/>
          <w:sz w:val="24"/>
          <w:szCs w:val="24"/>
        </w:rPr>
        <w:t>The Highlander sculpture will rest on a solid base platform of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8ft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long x 3ft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wide x 2ft high. This base increases the height of the overall entire statute without </w:t>
      </w:r>
      <w:r>
        <w:rPr>
          <w:rFonts w:ascii="Times New Roman" w:eastAsia="Times New Roman" w:hAnsi="Times New Roman" w:cs="Times New Roman"/>
          <w:sz w:val="24"/>
          <w:szCs w:val="24"/>
        </w:rPr>
        <w:t>distorting its dimensions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The base also ensures </w:t>
      </w:r>
      <w:r>
        <w:rPr>
          <w:rFonts w:ascii="Times New Roman" w:eastAsia="Times New Roman" w:hAnsi="Times New Roman" w:cs="Times New Roman"/>
          <w:sz w:val="24"/>
          <w:szCs w:val="24"/>
        </w:rPr>
        <w:t>a level surface for the sculpture to be placed on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4F63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sculpture itself (Fig. 3) will be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feet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high </w:t>
      </w:r>
      <w:r>
        <w:rPr>
          <w:rFonts w:ascii="Times New Roman" w:eastAsia="Times New Roman" w:hAnsi="Times New Roman" w:cs="Times New Roman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other dimensions scaled appropriately. It will be built using solid steel, to prevent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rusting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damage in bad weather. Using good materials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ensures that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it </w:t>
      </w:r>
      <w:r>
        <w:rPr>
          <w:rFonts w:ascii="Times New Roman" w:eastAsia="Times New Roman" w:hAnsi="Times New Roman" w:cs="Times New Roman"/>
          <w:sz w:val="24"/>
          <w:szCs w:val="24"/>
        </w:rPr>
        <w:t>stands as long as possible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12F54" w:rsidRDefault="00712F54">
      <w:pPr>
        <w:spacing w:after="240" w:line="480" w:lineRule="auto"/>
      </w:pPr>
    </w:p>
    <w:p w:rsidR="00712F54" w:rsidRDefault="00712F54">
      <w:pPr>
        <w:spacing w:after="240" w:line="480" w:lineRule="auto"/>
      </w:pPr>
    </w:p>
    <w:p w:rsidR="00712F54" w:rsidRDefault="00712F54">
      <w:pPr>
        <w:spacing w:after="240" w:line="480" w:lineRule="auto"/>
      </w:pPr>
    </w:p>
    <w:p w:rsidR="00712F54" w:rsidRDefault="00712F54">
      <w:pPr>
        <w:spacing w:after="240" w:line="480" w:lineRule="auto"/>
      </w:pPr>
    </w:p>
    <w:p w:rsidR="00712F54" w:rsidRDefault="00712F54">
      <w:pPr>
        <w:spacing w:after="240" w:line="480" w:lineRule="auto"/>
      </w:pPr>
    </w:p>
    <w:p w:rsidR="00712F54" w:rsidRDefault="00712F54">
      <w:pPr>
        <w:spacing w:after="240" w:line="480" w:lineRule="auto"/>
      </w:pPr>
    </w:p>
    <w:p w:rsidR="00712F54" w:rsidRDefault="00712F54">
      <w:pPr>
        <w:spacing w:after="240" w:line="480" w:lineRule="auto"/>
      </w:pPr>
    </w:p>
    <w:p w:rsidR="00712F54" w:rsidRDefault="00712F54">
      <w:pPr>
        <w:spacing w:after="240" w:line="480" w:lineRule="auto"/>
      </w:pPr>
    </w:p>
    <w:p w:rsidR="004F6377" w:rsidRDefault="004F6377">
      <w:pPr>
        <w:spacing w:after="240" w:line="480" w:lineRule="auto"/>
      </w:pPr>
    </w:p>
    <w:p w:rsidR="00712F54" w:rsidRDefault="00712F54">
      <w:pPr>
        <w:spacing w:after="240" w:line="480" w:lineRule="auto"/>
      </w:pPr>
    </w:p>
    <w:p w:rsidR="004D18EB" w:rsidRDefault="004D18EB">
      <w:pPr>
        <w:spacing w:after="240" w:line="480" w:lineRule="auto"/>
      </w:pPr>
    </w:p>
    <w:p w:rsidR="00712F54" w:rsidRDefault="004D18EB">
      <w:pPr>
        <w:pStyle w:val="Heading1"/>
        <w:spacing w:before="240" w:after="0" w:line="276" w:lineRule="auto"/>
        <w:contextualSpacing w:val="0"/>
      </w:pPr>
      <w:bookmarkStart w:id="2" w:name="_3ivp66n4ptvl" w:colFirst="0" w:colLast="0"/>
      <w:bookmarkEnd w:id="2"/>
      <w:r>
        <w:rPr>
          <w:rFonts w:ascii="Cambria" w:eastAsia="Cambria" w:hAnsi="Cambria" w:cs="Cambria"/>
          <w:smallCaps/>
          <w:color w:val="4F81BD"/>
          <w:sz w:val="36"/>
          <w:szCs w:val="36"/>
        </w:rPr>
        <w:t>Cost and Location</w:t>
      </w:r>
    </w:p>
    <w:p w:rsidR="00712F54" w:rsidRDefault="00712F54">
      <w:pPr>
        <w:spacing w:after="0" w:line="480" w:lineRule="auto"/>
      </w:pPr>
    </w:p>
    <w:p w:rsidR="00712F54" w:rsidRDefault="00712F54">
      <w:pPr>
        <w:spacing w:after="0" w:line="240" w:lineRule="auto"/>
      </w:pPr>
    </w:p>
    <w:p w:rsidR="00712F54" w:rsidRDefault="004D18EB">
      <w:pPr>
        <w:spacing w:after="240" w:line="48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           The decision to build this monument was inspired by the Rutgers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RevolUtionary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sculpture that was donated to Rutgers University by Johnson &amp; Johnson. The sculpture was fabricated by Roe Fabricators, Inc. Based on the quality of their work in the </w:t>
      </w:r>
      <w:r>
        <w:rPr>
          <w:rFonts w:ascii="Times New Roman" w:eastAsia="Times New Roman" w:hAnsi="Times New Roman" w:cs="Times New Roman"/>
          <w:sz w:val="24"/>
          <w:szCs w:val="24"/>
        </w:rPr>
        <w:t>past, Roe Fabricators would be the ideal manufacturer for this project. After contacting their department, we obtained an approximate quote from a company representative. Roe Fabricators will be responsible for the complete process, including designing, ma</w:t>
      </w:r>
      <w:r>
        <w:rPr>
          <w:rFonts w:ascii="Times New Roman" w:eastAsia="Times New Roman" w:hAnsi="Times New Roman" w:cs="Times New Roman"/>
          <w:sz w:val="24"/>
          <w:szCs w:val="24"/>
        </w:rPr>
        <w:t>nufacturing installing this sculpture. Installation would consist of a truck to deliver the sculpture to the approved location with accessible flat ground</w:t>
      </w:r>
      <w:r w:rsidR="004F6377">
        <w:rPr>
          <w:rFonts w:ascii="Times New Roman" w:eastAsia="Times New Roman" w:hAnsi="Times New Roman" w:cs="Times New Roman"/>
          <w:sz w:val="24"/>
          <w:szCs w:val="24"/>
        </w:rPr>
        <w:t>. Based on the specifications (</w:t>
      </w:r>
      <w:r>
        <w:rPr>
          <w:rFonts w:ascii="Times New Roman" w:eastAsia="Times New Roman" w:hAnsi="Times New Roman" w:cs="Times New Roman"/>
          <w:sz w:val="24"/>
          <w:szCs w:val="24"/>
        </w:rPr>
        <w:t>size, colors, base and installation), the total cost would be $29,800.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12F54" w:rsidRDefault="00712F54"/>
    <w:p w:rsidR="00712F54" w:rsidRDefault="00712F54"/>
    <w:p w:rsidR="00712F54" w:rsidRDefault="004D18EB">
      <w:pPr>
        <w:pStyle w:val="Heading1"/>
        <w:spacing w:before="240" w:after="0" w:line="276" w:lineRule="auto"/>
        <w:contextualSpacing w:val="0"/>
      </w:pPr>
      <w:bookmarkStart w:id="3" w:name="_jxv6o2x8sfxq" w:colFirst="0" w:colLast="0"/>
      <w:bookmarkEnd w:id="3"/>
      <w:r>
        <w:rPr>
          <w:rFonts w:ascii="Cambria" w:eastAsia="Cambria" w:hAnsi="Cambria" w:cs="Cambria"/>
          <w:smallCaps/>
          <w:color w:val="4F81BD"/>
          <w:sz w:val="36"/>
          <w:szCs w:val="36"/>
        </w:rPr>
        <w:t>Location</w:t>
      </w:r>
      <w:r>
        <w:rPr>
          <w:rFonts w:ascii="Cambria" w:eastAsia="Cambria" w:hAnsi="Cambria" w:cs="Cambria"/>
          <w:smallCaps/>
          <w:color w:val="4F81BD"/>
          <w:sz w:val="36"/>
          <w:szCs w:val="36"/>
        </w:rPr>
        <w:t>: Edge of New Athletic Turf</w:t>
      </w:r>
    </w:p>
    <w:p w:rsidR="00712F54" w:rsidRDefault="004D18EB">
      <w:pPr>
        <w:pStyle w:val="Heading1"/>
        <w:numPr>
          <w:ilvl w:val="0"/>
          <w:numId w:val="6"/>
        </w:numPr>
        <w:spacing w:before="240" w:after="0" w:line="240" w:lineRule="auto"/>
        <w:ind w:hanging="360"/>
        <w:rPr>
          <w:rFonts w:ascii="Times New Roman" w:eastAsia="Times New Roman" w:hAnsi="Times New Roman" w:cs="Times New Roman"/>
          <w:b w:val="0"/>
          <w:sz w:val="24"/>
          <w:szCs w:val="24"/>
        </w:rPr>
      </w:pPr>
      <w:bookmarkStart w:id="4" w:name="_b3liznxdoau0" w:colFirst="0" w:colLast="0"/>
      <w:bookmarkEnd w:id="4"/>
      <w:r>
        <w:rPr>
          <w:rFonts w:ascii="Times New Roman" w:eastAsia="Times New Roman" w:hAnsi="Times New Roman" w:cs="Times New Roman"/>
          <w:b w:val="0"/>
          <w:sz w:val="24"/>
          <w:szCs w:val="24"/>
        </w:rPr>
        <w:t>Pros:</w:t>
      </w:r>
    </w:p>
    <w:p w:rsidR="00712F54" w:rsidRDefault="004D18EB">
      <w:pPr>
        <w:numPr>
          <w:ilvl w:val="1"/>
          <w:numId w:val="6"/>
        </w:numPr>
        <w:spacing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Will advertise the new Athletic Center</w:t>
      </w:r>
    </w:p>
    <w:p w:rsidR="00712F54" w:rsidRDefault="004D18EB">
      <w:pPr>
        <w:numPr>
          <w:ilvl w:val="1"/>
          <w:numId w:val="6"/>
        </w:numPr>
        <w:spacing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Will truly be part of the “New Campus” initiative </w:t>
      </w:r>
    </w:p>
    <w:p w:rsidR="00712F54" w:rsidRDefault="004D18EB">
      <w:pPr>
        <w:numPr>
          <w:ilvl w:val="1"/>
          <w:numId w:val="6"/>
        </w:numPr>
        <w:spacing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Will have steps right in front of it so people can sit and relax near it</w:t>
      </w:r>
    </w:p>
    <w:p w:rsidR="00712F54" w:rsidRDefault="004D18EB">
      <w:pPr>
        <w:numPr>
          <w:ilvl w:val="0"/>
          <w:numId w:val="6"/>
        </w:numPr>
        <w:spacing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Cons:</w:t>
      </w:r>
    </w:p>
    <w:p w:rsidR="00712F54" w:rsidRDefault="004D18EB">
      <w:pPr>
        <w:numPr>
          <w:ilvl w:val="1"/>
          <w:numId w:val="6"/>
        </w:numPr>
        <w:spacing w:line="240" w:lineRule="auto"/>
        <w:ind w:hanging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Will have to wait until 2018 to unveil </w:t>
      </w:r>
    </w:p>
    <w:p w:rsidR="00712F54" w:rsidRDefault="004D18EB" w:rsidP="004D18EB">
      <w:pPr>
        <w:spacing w:after="200" w:line="240" w:lineRule="auto"/>
        <w:ind w:left="1440"/>
        <w:contextualSpacing/>
      </w:pPr>
      <w:r>
        <w:rPr>
          <w:noProof/>
        </w:rPr>
        <w:lastRenderedPageBreak/>
        <w:drawing>
          <wp:anchor distT="114300" distB="114300" distL="114300" distR="114300" simplePos="0" relativeHeight="251668480" behindDoc="0" locked="0" layoutInCell="0" hidden="0" allowOverlap="1" wp14:anchorId="23C43389" wp14:editId="38F9D6DA">
            <wp:simplePos x="0" y="0"/>
            <wp:positionH relativeFrom="margin">
              <wp:posOffset>499745</wp:posOffset>
            </wp:positionH>
            <wp:positionV relativeFrom="paragraph">
              <wp:posOffset>0</wp:posOffset>
            </wp:positionV>
            <wp:extent cx="4691063" cy="2662801"/>
            <wp:effectExtent l="0" t="0" r="0" b="0"/>
            <wp:wrapTopAndBottom distT="114300" distB="114300"/>
            <wp:docPr id="7" name="image18.png" descr="OP4-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OP4-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1063" cy="26628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>
        <w:rPr>
          <w:b/>
          <w:i/>
          <w:sz w:val="18"/>
          <w:szCs w:val="18"/>
        </w:rPr>
        <w:t>Fig 4</w:t>
      </w:r>
      <w:r w:rsidRPr="004D18EB">
        <w:rPr>
          <w:b/>
          <w:i/>
          <w:sz w:val="18"/>
          <w:szCs w:val="18"/>
        </w:rPr>
        <w:t xml:space="preserve">. </w:t>
      </w:r>
      <w:r w:rsidRPr="004D18EB">
        <w:rPr>
          <w:i/>
          <w:sz w:val="18"/>
          <w:szCs w:val="18"/>
        </w:rPr>
        <w:t>NJIT Highlander sculpture will go at the top of the stairs</w:t>
      </w:r>
    </w:p>
    <w:p w:rsidR="004D18EB" w:rsidRDefault="004D18EB" w:rsidP="004D18EB">
      <w:pPr>
        <w:spacing w:after="0" w:line="480" w:lineRule="auto"/>
        <w:jc w:val="center"/>
      </w:pPr>
    </w:p>
    <w:p w:rsidR="004D18EB" w:rsidRDefault="004D18EB" w:rsidP="004D18EB">
      <w:pPr>
        <w:spacing w:after="0" w:line="480" w:lineRule="auto"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72B5CBF0" wp14:editId="435DB6D7">
            <wp:simplePos x="0" y="0"/>
            <wp:positionH relativeFrom="margin">
              <wp:align>center</wp:align>
            </wp:positionH>
            <wp:positionV relativeFrom="paragraph">
              <wp:posOffset>95250</wp:posOffset>
            </wp:positionV>
            <wp:extent cx="4476750" cy="3444875"/>
            <wp:effectExtent l="0" t="0" r="0" b="3175"/>
            <wp:wrapTight wrapText="bothSides">
              <wp:wrapPolygon edited="0">
                <wp:start x="0" y="0"/>
                <wp:lineTo x="0" y="21500"/>
                <wp:lineTo x="21508" y="21500"/>
                <wp:lineTo x="21508" y="0"/>
                <wp:lineTo x="0" y="0"/>
              </wp:wrapPolygon>
            </wp:wrapTight>
            <wp:docPr id="4" name="image12.png" descr="OP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OP4.PNG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3444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D18EB" w:rsidRDefault="004D18EB" w:rsidP="004D18EB">
      <w:pPr>
        <w:spacing w:after="0" w:line="480" w:lineRule="auto"/>
        <w:jc w:val="center"/>
      </w:pPr>
    </w:p>
    <w:p w:rsidR="004D18EB" w:rsidRDefault="004D18EB" w:rsidP="004D18EB">
      <w:pPr>
        <w:spacing w:after="200" w:line="240" w:lineRule="auto"/>
        <w:jc w:val="center"/>
        <w:rPr>
          <w:b/>
          <w:i/>
          <w:sz w:val="18"/>
          <w:szCs w:val="18"/>
        </w:rPr>
      </w:pPr>
    </w:p>
    <w:p w:rsidR="004D18EB" w:rsidRDefault="004D18EB" w:rsidP="004D18EB">
      <w:pPr>
        <w:spacing w:after="200" w:line="240" w:lineRule="auto"/>
        <w:jc w:val="center"/>
        <w:rPr>
          <w:b/>
          <w:i/>
          <w:sz w:val="18"/>
          <w:szCs w:val="18"/>
        </w:rPr>
      </w:pPr>
    </w:p>
    <w:p w:rsidR="004D18EB" w:rsidRDefault="004D18EB" w:rsidP="004D18EB">
      <w:pPr>
        <w:spacing w:after="200" w:line="240" w:lineRule="auto"/>
        <w:jc w:val="center"/>
        <w:rPr>
          <w:b/>
          <w:i/>
          <w:sz w:val="18"/>
          <w:szCs w:val="18"/>
        </w:rPr>
      </w:pPr>
    </w:p>
    <w:p w:rsidR="004D18EB" w:rsidRDefault="004D18EB" w:rsidP="004D18EB">
      <w:pPr>
        <w:spacing w:after="200" w:line="240" w:lineRule="auto"/>
        <w:jc w:val="center"/>
        <w:rPr>
          <w:b/>
          <w:i/>
          <w:sz w:val="18"/>
          <w:szCs w:val="18"/>
        </w:rPr>
      </w:pPr>
    </w:p>
    <w:p w:rsidR="004D18EB" w:rsidRDefault="004D18EB" w:rsidP="004D18EB">
      <w:pPr>
        <w:spacing w:after="200" w:line="240" w:lineRule="auto"/>
        <w:jc w:val="center"/>
        <w:rPr>
          <w:b/>
          <w:i/>
          <w:sz w:val="18"/>
          <w:szCs w:val="18"/>
        </w:rPr>
      </w:pPr>
    </w:p>
    <w:p w:rsidR="004D18EB" w:rsidRDefault="004D18EB" w:rsidP="004D18EB">
      <w:pPr>
        <w:spacing w:after="200" w:line="240" w:lineRule="auto"/>
        <w:jc w:val="center"/>
        <w:rPr>
          <w:b/>
          <w:i/>
          <w:sz w:val="18"/>
          <w:szCs w:val="18"/>
        </w:rPr>
      </w:pPr>
    </w:p>
    <w:p w:rsidR="004D18EB" w:rsidRDefault="004D18EB" w:rsidP="004D18EB">
      <w:pPr>
        <w:spacing w:after="200" w:line="240" w:lineRule="auto"/>
        <w:jc w:val="center"/>
        <w:rPr>
          <w:b/>
          <w:i/>
          <w:sz w:val="18"/>
          <w:szCs w:val="18"/>
        </w:rPr>
      </w:pPr>
    </w:p>
    <w:p w:rsidR="004D18EB" w:rsidRDefault="004D18EB" w:rsidP="004D18EB">
      <w:pPr>
        <w:spacing w:after="200" w:line="240" w:lineRule="auto"/>
        <w:jc w:val="center"/>
        <w:rPr>
          <w:b/>
          <w:i/>
          <w:sz w:val="18"/>
          <w:szCs w:val="18"/>
        </w:rPr>
      </w:pPr>
    </w:p>
    <w:p w:rsidR="004D18EB" w:rsidRDefault="004D18EB" w:rsidP="004D18EB">
      <w:pPr>
        <w:spacing w:after="200" w:line="240" w:lineRule="auto"/>
        <w:jc w:val="center"/>
        <w:rPr>
          <w:b/>
          <w:i/>
          <w:sz w:val="18"/>
          <w:szCs w:val="18"/>
        </w:rPr>
      </w:pPr>
    </w:p>
    <w:p w:rsidR="004D18EB" w:rsidRDefault="004D18EB" w:rsidP="004D18EB">
      <w:pPr>
        <w:spacing w:after="200" w:line="240" w:lineRule="auto"/>
        <w:jc w:val="center"/>
        <w:rPr>
          <w:b/>
          <w:i/>
          <w:sz w:val="18"/>
          <w:szCs w:val="18"/>
        </w:rPr>
      </w:pPr>
    </w:p>
    <w:p w:rsidR="004D18EB" w:rsidRDefault="004D18EB" w:rsidP="004D18EB">
      <w:pPr>
        <w:spacing w:after="200" w:line="240" w:lineRule="auto"/>
        <w:jc w:val="center"/>
        <w:rPr>
          <w:b/>
          <w:i/>
          <w:sz w:val="18"/>
          <w:szCs w:val="18"/>
        </w:rPr>
      </w:pPr>
    </w:p>
    <w:p w:rsidR="00712F54" w:rsidRDefault="004D18EB" w:rsidP="004D18EB">
      <w:pPr>
        <w:spacing w:after="200" w:line="240" w:lineRule="auto"/>
        <w:jc w:val="center"/>
        <w:rPr>
          <w:i/>
          <w:sz w:val="18"/>
          <w:szCs w:val="18"/>
        </w:rPr>
      </w:pPr>
      <w:r>
        <w:rPr>
          <w:b/>
          <w:i/>
          <w:sz w:val="18"/>
          <w:szCs w:val="18"/>
        </w:rPr>
        <w:t>Fig 5</w:t>
      </w:r>
      <w:r>
        <w:rPr>
          <w:b/>
          <w:i/>
          <w:sz w:val="18"/>
          <w:szCs w:val="18"/>
        </w:rPr>
        <w:t xml:space="preserve">. </w:t>
      </w:r>
      <w:r>
        <w:rPr>
          <w:i/>
          <w:sz w:val="18"/>
          <w:szCs w:val="18"/>
        </w:rPr>
        <w:t>NJIT Highlander sculpture will go at the top of the stai</w:t>
      </w:r>
      <w:r>
        <w:rPr>
          <w:i/>
          <w:sz w:val="18"/>
          <w:szCs w:val="18"/>
        </w:rPr>
        <w:t>rs</w:t>
      </w:r>
    </w:p>
    <w:p w:rsidR="004D18EB" w:rsidRDefault="004D18EB" w:rsidP="004D18EB">
      <w:pPr>
        <w:spacing w:after="0" w:line="480" w:lineRule="auto"/>
        <w:rPr>
          <w:rFonts w:ascii="Times New Roman" w:eastAsia="Times New Roman" w:hAnsi="Times New Roman" w:cs="Times New Roman"/>
          <w:b/>
          <w:sz w:val="30"/>
          <w:szCs w:val="30"/>
        </w:rPr>
      </w:pPr>
    </w:p>
    <w:p w:rsidR="004D18EB" w:rsidRDefault="004D18EB" w:rsidP="004D18EB">
      <w:pPr>
        <w:spacing w:after="0" w:line="480" w:lineRule="auto"/>
      </w:pPr>
      <w:r>
        <w:rPr>
          <w:rFonts w:ascii="Times New Roman" w:eastAsia="Times New Roman" w:hAnsi="Times New Roman" w:cs="Times New Roman"/>
          <w:b/>
          <w:sz w:val="30"/>
          <w:szCs w:val="30"/>
        </w:rPr>
        <w:t>Total Cost: $29,800</w:t>
      </w:r>
    </w:p>
    <w:p w:rsidR="00712F54" w:rsidRDefault="00712F54">
      <w:pPr>
        <w:spacing w:after="0" w:line="480" w:lineRule="auto"/>
        <w:jc w:val="center"/>
      </w:pPr>
      <w:bookmarkStart w:id="5" w:name="_GoBack"/>
      <w:bookmarkEnd w:id="5"/>
    </w:p>
    <w:sectPr w:rsidR="00712F5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016FFB"/>
    <w:multiLevelType w:val="multilevel"/>
    <w:tmpl w:val="97A038B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" w15:restartNumberingAfterBreak="0">
    <w:nsid w:val="42446F6A"/>
    <w:multiLevelType w:val="multilevel"/>
    <w:tmpl w:val="14625BF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" w15:restartNumberingAfterBreak="0">
    <w:nsid w:val="5FA21F30"/>
    <w:multiLevelType w:val="multilevel"/>
    <w:tmpl w:val="4EA47CD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3" w15:restartNumberingAfterBreak="0">
    <w:nsid w:val="73A01354"/>
    <w:multiLevelType w:val="multilevel"/>
    <w:tmpl w:val="4B58D0D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4" w15:restartNumberingAfterBreak="0">
    <w:nsid w:val="7A457349"/>
    <w:multiLevelType w:val="multilevel"/>
    <w:tmpl w:val="FAE81C3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5" w15:restartNumberingAfterBreak="0">
    <w:nsid w:val="7C3F5CB8"/>
    <w:multiLevelType w:val="multilevel"/>
    <w:tmpl w:val="A1AE180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F54"/>
    <w:rsid w:val="004D18EB"/>
    <w:rsid w:val="004F6377"/>
    <w:rsid w:val="00712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9BC7C8E-322B-410B-BDA9-96B535A47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1059</Words>
  <Characters>6037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NJIT</Company>
  <LinksUpToDate>false</LinksUpToDate>
  <CharactersWithSpaces>7082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Neubauer</dc:creator>
  <cp:lastModifiedBy>Mark Neubauer</cp:lastModifiedBy>
  <cp:revision>3</cp:revision>
  <dcterms:created xsi:type="dcterms:W3CDTF">2016-11-03T02:54:00Z</dcterms:created>
  <dcterms:modified xsi:type="dcterms:W3CDTF">2016-11-03T02:57:00Z</dcterms:modified>
</cp:coreProperties>
</file>